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A1" w:rsidRPr="002474A1" w:rsidRDefault="002474A1" w:rsidP="002474A1">
      <w:pPr>
        <w:shd w:val="clear" w:color="auto" w:fill="FFFFFF"/>
        <w:spacing w:after="0" w:line="240" w:lineRule="auto"/>
        <w:jc w:val="center"/>
        <w:rPr>
          <w:rFonts w:ascii="Arial" w:eastAsia="Times New Roman" w:hAnsi="Arial" w:cs="Arial"/>
          <w:color w:val="222222"/>
          <w:sz w:val="19"/>
          <w:szCs w:val="19"/>
        </w:rPr>
      </w:pPr>
      <w:r w:rsidRPr="002474A1">
        <w:rPr>
          <w:rFonts w:ascii="Arial" w:eastAsia="Times New Roman" w:hAnsi="Arial" w:cs="Arial"/>
          <w:b/>
          <w:bCs/>
          <w:color w:val="0000FF"/>
          <w:sz w:val="27"/>
          <w:szCs w:val="27"/>
          <w:shd w:val="clear" w:color="auto" w:fill="F3F3F3"/>
        </w:rPr>
        <w:t xml:space="preserve">VIJAYA BANK RETIREES' </w:t>
      </w:r>
      <w:proofErr w:type="gramStart"/>
      <w:r w:rsidRPr="002474A1">
        <w:rPr>
          <w:rFonts w:ascii="Arial" w:eastAsia="Times New Roman" w:hAnsi="Arial" w:cs="Arial"/>
          <w:b/>
          <w:bCs/>
          <w:color w:val="0000FF"/>
          <w:sz w:val="27"/>
          <w:szCs w:val="27"/>
          <w:shd w:val="clear" w:color="auto" w:fill="F3F3F3"/>
        </w:rPr>
        <w:t>ASSOCIATION(</w:t>
      </w:r>
      <w:proofErr w:type="gramEnd"/>
      <w:r w:rsidRPr="002474A1">
        <w:rPr>
          <w:rFonts w:ascii="Arial" w:eastAsia="Times New Roman" w:hAnsi="Arial" w:cs="Arial"/>
          <w:b/>
          <w:bCs/>
          <w:color w:val="0000FF"/>
          <w:sz w:val="27"/>
          <w:szCs w:val="27"/>
          <w:shd w:val="clear" w:color="auto" w:fill="F3F3F3"/>
        </w:rPr>
        <w:t xml:space="preserve"> REGD)</w:t>
      </w:r>
    </w:p>
    <w:p w:rsidR="002474A1" w:rsidRPr="002474A1" w:rsidRDefault="002474A1" w:rsidP="002474A1">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b/>
          <w:bCs/>
          <w:color w:val="0000FF"/>
          <w:sz w:val="27"/>
          <w:szCs w:val="27"/>
          <w:shd w:val="clear" w:color="auto" w:fill="F3F3F3"/>
        </w:rPr>
        <w:t>(</w:t>
      </w:r>
      <w:proofErr w:type="gramStart"/>
      <w:r w:rsidRPr="002474A1">
        <w:rPr>
          <w:rFonts w:ascii="Arial" w:eastAsia="Times New Roman" w:hAnsi="Arial" w:cs="Arial"/>
          <w:b/>
          <w:bCs/>
          <w:color w:val="0000FF"/>
          <w:sz w:val="27"/>
          <w:szCs w:val="27"/>
          <w:shd w:val="clear" w:color="auto" w:fill="F3F3F3"/>
        </w:rPr>
        <w:t>affiliated</w:t>
      </w:r>
      <w:proofErr w:type="gramEnd"/>
      <w:r w:rsidRPr="002474A1">
        <w:rPr>
          <w:rFonts w:ascii="Arial" w:eastAsia="Times New Roman" w:hAnsi="Arial" w:cs="Arial"/>
          <w:b/>
          <w:bCs/>
          <w:color w:val="0000FF"/>
          <w:sz w:val="27"/>
          <w:szCs w:val="27"/>
          <w:shd w:val="clear" w:color="auto" w:fill="F3F3F3"/>
        </w:rPr>
        <w:t xml:space="preserve"> to AIBRF</w:t>
      </w:r>
      <w:r>
        <w:rPr>
          <w:rFonts w:ascii="Arial" w:eastAsia="Times New Roman" w:hAnsi="Arial" w:cs="Arial"/>
          <w:b/>
          <w:bCs/>
          <w:color w:val="0000FF"/>
          <w:sz w:val="27"/>
          <w:szCs w:val="27"/>
          <w:shd w:val="clear" w:color="auto" w:fill="F3F3F3"/>
        </w:rPr>
        <w:t>)</w:t>
      </w:r>
    </w:p>
    <w:p w:rsidR="002474A1" w:rsidRPr="002474A1" w:rsidRDefault="002474A1" w:rsidP="002474A1">
      <w:pPr>
        <w:pBdr>
          <w:bottom w:val="double" w:sz="6" w:space="1" w:color="auto"/>
        </w:pBdr>
        <w:shd w:val="clear" w:color="auto" w:fill="FFFFFF"/>
        <w:spacing w:after="0" w:line="240" w:lineRule="auto"/>
        <w:jc w:val="center"/>
        <w:rPr>
          <w:rFonts w:ascii="Arial" w:eastAsia="Times New Roman" w:hAnsi="Arial" w:cs="Arial"/>
          <w:color w:val="222222"/>
          <w:sz w:val="19"/>
          <w:szCs w:val="19"/>
        </w:rPr>
      </w:pPr>
      <w:r w:rsidRPr="002474A1">
        <w:rPr>
          <w:rFonts w:ascii="Arial" w:eastAsia="Times New Roman" w:hAnsi="Arial" w:cs="Arial"/>
          <w:b/>
          <w:bCs/>
          <w:color w:val="0000FF"/>
          <w:sz w:val="27"/>
          <w:szCs w:val="27"/>
          <w:shd w:val="clear" w:color="auto" w:fill="F3F3F3"/>
        </w:rPr>
        <w:t>Central Office, 83, 5th Cross, Malleshwaram, Bangalore-560003</w:t>
      </w:r>
    </w:p>
    <w:p w:rsidR="002474A1" w:rsidRDefault="002474A1" w:rsidP="002474A1">
      <w:pPr>
        <w:shd w:val="clear" w:color="auto" w:fill="FFFFFF"/>
        <w:spacing w:after="0" w:line="240" w:lineRule="auto"/>
        <w:jc w:val="center"/>
        <w:rPr>
          <w:rFonts w:ascii="Arial" w:eastAsia="Times New Roman" w:hAnsi="Arial" w:cs="Arial"/>
          <w:b/>
          <w:bCs/>
          <w:color w:val="0000FF"/>
          <w:sz w:val="27"/>
          <w:szCs w:val="27"/>
          <w:shd w:val="clear" w:color="auto" w:fill="F3F3F3"/>
        </w:rPr>
      </w:pPr>
    </w:p>
    <w:p w:rsidR="002474A1" w:rsidRDefault="002474A1" w:rsidP="002474A1">
      <w:pPr>
        <w:shd w:val="clear" w:color="auto" w:fill="FFFFFF"/>
        <w:spacing w:after="0" w:line="240" w:lineRule="auto"/>
        <w:rPr>
          <w:rFonts w:ascii="Arial" w:eastAsia="Times New Roman" w:hAnsi="Arial" w:cs="Arial"/>
          <w:b/>
          <w:bCs/>
          <w:color w:val="0000FF"/>
          <w:sz w:val="27"/>
          <w:szCs w:val="27"/>
          <w:shd w:val="clear" w:color="auto" w:fill="F3F3F3"/>
        </w:rPr>
      </w:pPr>
      <w:r>
        <w:rPr>
          <w:rFonts w:ascii="Arial" w:eastAsia="Times New Roman" w:hAnsi="Arial" w:cs="Arial"/>
          <w:b/>
          <w:bCs/>
          <w:color w:val="0000FF"/>
          <w:sz w:val="27"/>
          <w:szCs w:val="27"/>
          <w:shd w:val="clear" w:color="auto" w:fill="F3F3F3"/>
        </w:rPr>
        <w:t>To: All Members:</w:t>
      </w:r>
    </w:p>
    <w:p w:rsidR="002474A1" w:rsidRDefault="002474A1" w:rsidP="002474A1">
      <w:pPr>
        <w:shd w:val="clear" w:color="auto" w:fill="FFFFFF"/>
        <w:spacing w:after="0" w:line="240" w:lineRule="auto"/>
        <w:rPr>
          <w:rFonts w:ascii="Arial" w:eastAsia="Times New Roman" w:hAnsi="Arial" w:cs="Arial"/>
          <w:b/>
          <w:bCs/>
          <w:color w:val="0000FF"/>
          <w:sz w:val="27"/>
          <w:szCs w:val="27"/>
          <w:shd w:val="clear" w:color="auto" w:fill="F3F3F3"/>
        </w:rPr>
      </w:pPr>
    </w:p>
    <w:p w:rsidR="002474A1" w:rsidRDefault="002474A1" w:rsidP="002474A1">
      <w:pPr>
        <w:shd w:val="clear" w:color="auto" w:fill="FFFFFF"/>
        <w:spacing w:after="0" w:line="240" w:lineRule="auto"/>
        <w:rPr>
          <w:rFonts w:ascii="Arial" w:eastAsia="Times New Roman" w:hAnsi="Arial" w:cs="Arial"/>
          <w:b/>
          <w:bCs/>
          <w:color w:val="0000FF"/>
          <w:sz w:val="27"/>
          <w:szCs w:val="27"/>
          <w:shd w:val="clear" w:color="auto" w:fill="F3F3F3"/>
        </w:rPr>
      </w:pPr>
    </w:p>
    <w:p w:rsidR="002474A1" w:rsidRDefault="002474A1" w:rsidP="002474A1">
      <w:pPr>
        <w:shd w:val="clear" w:color="auto" w:fill="FFFFFF"/>
        <w:spacing w:after="0" w:line="240" w:lineRule="auto"/>
        <w:rPr>
          <w:rFonts w:ascii="Arial" w:eastAsia="Times New Roman" w:hAnsi="Arial" w:cs="Arial"/>
          <w:b/>
          <w:bCs/>
          <w:color w:val="0000FF"/>
          <w:sz w:val="27"/>
          <w:szCs w:val="27"/>
          <w:shd w:val="clear" w:color="auto" w:fill="F3F3F3"/>
        </w:rPr>
      </w:pPr>
      <w:r>
        <w:rPr>
          <w:rFonts w:ascii="Arial" w:eastAsia="Times New Roman" w:hAnsi="Arial" w:cs="Arial"/>
          <w:b/>
          <w:bCs/>
          <w:color w:val="0000FF"/>
          <w:sz w:val="27"/>
          <w:szCs w:val="27"/>
          <w:shd w:val="clear" w:color="auto" w:fill="F3F3F3"/>
        </w:rPr>
        <w:t>Bangalore</w:t>
      </w: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r w:rsidRPr="002474A1">
        <w:rPr>
          <w:rFonts w:ascii="Arial" w:eastAsia="Times New Roman" w:hAnsi="Arial" w:cs="Arial"/>
          <w:b/>
          <w:bCs/>
          <w:color w:val="0000FF"/>
          <w:sz w:val="27"/>
          <w:szCs w:val="27"/>
          <w:shd w:val="clear" w:color="auto" w:fill="F3F3F3"/>
        </w:rPr>
        <w:t>2/4/2016</w:t>
      </w: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p>
    <w:p w:rsidR="002474A1" w:rsidRDefault="002474A1" w:rsidP="002474A1">
      <w:pPr>
        <w:shd w:val="clear" w:color="auto" w:fill="FFFFFF"/>
        <w:spacing w:after="0" w:line="240" w:lineRule="auto"/>
        <w:rPr>
          <w:rFonts w:ascii="Arial" w:eastAsia="Times New Roman" w:hAnsi="Arial" w:cs="Arial"/>
          <w:b/>
          <w:bCs/>
          <w:color w:val="FF0000"/>
          <w:sz w:val="27"/>
          <w:szCs w:val="27"/>
        </w:rPr>
      </w:pPr>
      <w:r w:rsidRPr="002474A1">
        <w:rPr>
          <w:rFonts w:ascii="Arial" w:eastAsia="Times New Roman" w:hAnsi="Arial" w:cs="Arial"/>
          <w:b/>
          <w:bCs/>
          <w:color w:val="FF0000"/>
          <w:sz w:val="27"/>
          <w:szCs w:val="27"/>
        </w:rPr>
        <w:t>Dear friends,</w:t>
      </w:r>
    </w:p>
    <w:p w:rsidR="002474A1" w:rsidRDefault="002474A1" w:rsidP="002474A1">
      <w:pPr>
        <w:shd w:val="clear" w:color="auto" w:fill="FFFFFF"/>
        <w:spacing w:after="0" w:line="240" w:lineRule="auto"/>
        <w:rPr>
          <w:rFonts w:ascii="Arial" w:eastAsia="Times New Roman" w:hAnsi="Arial" w:cs="Arial"/>
          <w:b/>
          <w:bCs/>
          <w:color w:val="FF0000"/>
          <w:sz w:val="27"/>
          <w:szCs w:val="27"/>
        </w:rPr>
      </w:pP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FF0000"/>
          <w:sz w:val="27"/>
          <w:szCs w:val="27"/>
        </w:rPr>
        <w:t>I.D.CARDS- MEDICAL INSURANCE</w:t>
      </w: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r w:rsidRPr="002474A1">
        <w:rPr>
          <w:rFonts w:ascii="Arial" w:eastAsia="Times New Roman" w:hAnsi="Arial" w:cs="Arial"/>
          <w:b/>
          <w:bCs/>
          <w:color w:val="FF0000"/>
          <w:sz w:val="27"/>
          <w:szCs w:val="27"/>
        </w:rPr>
        <w:t xml:space="preserve">As already informed, I D Cards in respect of Health Insurance </w:t>
      </w:r>
      <w:proofErr w:type="gramStart"/>
      <w:r w:rsidRPr="002474A1">
        <w:rPr>
          <w:rFonts w:ascii="Arial" w:eastAsia="Times New Roman" w:hAnsi="Arial" w:cs="Arial"/>
          <w:b/>
          <w:bCs/>
          <w:color w:val="FF0000"/>
          <w:sz w:val="27"/>
          <w:szCs w:val="27"/>
        </w:rPr>
        <w:t>are</w:t>
      </w:r>
      <w:proofErr w:type="gramEnd"/>
      <w:r w:rsidRPr="002474A1">
        <w:rPr>
          <w:rFonts w:ascii="Arial" w:eastAsia="Times New Roman" w:hAnsi="Arial" w:cs="Arial"/>
          <w:b/>
          <w:bCs/>
          <w:color w:val="FF0000"/>
          <w:sz w:val="27"/>
          <w:szCs w:val="27"/>
        </w:rPr>
        <w:t xml:space="preserve"> being </w:t>
      </w:r>
      <w:proofErr w:type="spellStart"/>
      <w:r w:rsidRPr="002474A1">
        <w:rPr>
          <w:rFonts w:ascii="Arial" w:eastAsia="Times New Roman" w:hAnsi="Arial" w:cs="Arial"/>
          <w:b/>
          <w:bCs/>
          <w:color w:val="FF0000"/>
          <w:sz w:val="27"/>
          <w:szCs w:val="27"/>
        </w:rPr>
        <w:t>despatched</w:t>
      </w:r>
      <w:proofErr w:type="spellEnd"/>
      <w:r w:rsidRPr="002474A1">
        <w:rPr>
          <w:rFonts w:ascii="Arial" w:eastAsia="Times New Roman" w:hAnsi="Arial" w:cs="Arial"/>
          <w:b/>
          <w:bCs/>
          <w:color w:val="FF0000"/>
          <w:sz w:val="27"/>
          <w:szCs w:val="27"/>
        </w:rPr>
        <w:t>. In respect of pensioners, these cards are sent to their pension drawing branches, in batches. All branches may receive it by next week. In respect of non-pensioners, the cards are sent to their last recorded residential address. If there are any changes in their address, please advise them to inform personnel department, immediately.</w:t>
      </w: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p>
    <w:p w:rsidR="002474A1" w:rsidRDefault="002474A1" w:rsidP="002474A1">
      <w:pPr>
        <w:shd w:val="clear" w:color="auto" w:fill="FFFFFF"/>
        <w:spacing w:after="0" w:line="240" w:lineRule="auto"/>
        <w:rPr>
          <w:rFonts w:ascii="Arial" w:eastAsia="Times New Roman" w:hAnsi="Arial" w:cs="Arial"/>
          <w:color w:val="222222"/>
          <w:sz w:val="19"/>
          <w:szCs w:val="19"/>
        </w:rPr>
      </w:pPr>
      <w:r w:rsidRPr="002474A1">
        <w:rPr>
          <w:rFonts w:ascii="Arial" w:eastAsia="Times New Roman" w:hAnsi="Arial" w:cs="Arial"/>
          <w:b/>
          <w:bCs/>
          <w:color w:val="FF0000"/>
          <w:sz w:val="27"/>
          <w:szCs w:val="27"/>
        </w:rPr>
        <w:t>In this regard,</w:t>
      </w:r>
      <w:r>
        <w:rPr>
          <w:rFonts w:ascii="Arial" w:eastAsia="Times New Roman" w:hAnsi="Arial" w:cs="Arial"/>
          <w:color w:val="222222"/>
          <w:sz w:val="19"/>
          <w:szCs w:val="19"/>
        </w:rPr>
        <w:t xml:space="preserve"> </w:t>
      </w: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r w:rsidRPr="002474A1">
        <w:rPr>
          <w:rFonts w:ascii="Arial" w:eastAsia="Times New Roman" w:hAnsi="Arial" w:cs="Arial"/>
          <w:b/>
          <w:bCs/>
          <w:color w:val="FF0000"/>
          <w:sz w:val="27"/>
          <w:szCs w:val="27"/>
        </w:rPr>
        <w:t>PLEASE BE GUIDED BY THE FOLLOWING SUGGESTIONS</w:t>
      </w:r>
      <w:proofErr w:type="gramStart"/>
      <w:r w:rsidRPr="002474A1">
        <w:rPr>
          <w:rFonts w:ascii="Arial" w:eastAsia="Times New Roman" w:hAnsi="Arial" w:cs="Arial"/>
          <w:b/>
          <w:bCs/>
          <w:color w:val="FF0000"/>
          <w:sz w:val="27"/>
          <w:szCs w:val="27"/>
        </w:rPr>
        <w:t>:</w:t>
      </w:r>
      <w:proofErr w:type="gramEnd"/>
      <w:r w:rsidRPr="002474A1">
        <w:rPr>
          <w:rFonts w:ascii="Arial" w:eastAsia="Times New Roman" w:hAnsi="Arial" w:cs="Arial"/>
          <w:color w:val="222222"/>
          <w:sz w:val="19"/>
          <w:szCs w:val="19"/>
        </w:rPr>
        <w:br/>
      </w:r>
      <w:r w:rsidRPr="002474A1">
        <w:rPr>
          <w:rFonts w:ascii="Arial" w:eastAsia="Times New Roman" w:hAnsi="Arial" w:cs="Arial"/>
          <w:color w:val="222222"/>
          <w:sz w:val="19"/>
          <w:szCs w:val="19"/>
        </w:rPr>
        <w:br/>
      </w:r>
      <w:r w:rsidRPr="002474A1">
        <w:rPr>
          <w:rFonts w:ascii="Arial" w:eastAsia="Times New Roman" w:hAnsi="Arial" w:cs="Arial"/>
          <w:b/>
          <w:bCs/>
          <w:color w:val="0000FF"/>
          <w:sz w:val="19"/>
          <w:szCs w:val="19"/>
        </w:rPr>
        <w:t xml:space="preserve">1. The health </w:t>
      </w:r>
      <w:proofErr w:type="spellStart"/>
      <w:r w:rsidRPr="002474A1">
        <w:rPr>
          <w:rFonts w:ascii="Arial" w:eastAsia="Times New Roman" w:hAnsi="Arial" w:cs="Arial"/>
          <w:b/>
          <w:bCs/>
          <w:color w:val="0000FF"/>
          <w:sz w:val="19"/>
          <w:szCs w:val="19"/>
        </w:rPr>
        <w:t>card</w:t>
      </w:r>
      <w:proofErr w:type="spellEnd"/>
      <w:r w:rsidRPr="002474A1">
        <w:rPr>
          <w:rFonts w:ascii="Arial" w:eastAsia="Times New Roman" w:hAnsi="Arial" w:cs="Arial"/>
          <w:b/>
          <w:bCs/>
          <w:color w:val="0000FF"/>
          <w:sz w:val="19"/>
          <w:szCs w:val="19"/>
        </w:rPr>
        <w:t xml:space="preserve"> should be kept in a safe place and it should be in the knowledge of your family members.</w:t>
      </w:r>
      <w:r w:rsidRPr="002474A1">
        <w:rPr>
          <w:rFonts w:ascii="Arial" w:eastAsia="Times New Roman" w:hAnsi="Arial" w:cs="Arial"/>
          <w:color w:val="222222"/>
          <w:sz w:val="19"/>
          <w:szCs w:val="19"/>
        </w:rPr>
        <w:br/>
      </w:r>
      <w:r w:rsidRPr="002474A1">
        <w:rPr>
          <w:rFonts w:ascii="Arial" w:eastAsia="Times New Roman" w:hAnsi="Arial" w:cs="Arial"/>
          <w:color w:val="222222"/>
          <w:sz w:val="19"/>
          <w:szCs w:val="19"/>
        </w:rPr>
        <w:br/>
      </w:r>
      <w:proofErr w:type="gramStart"/>
      <w:r w:rsidRPr="002474A1">
        <w:rPr>
          <w:rFonts w:ascii="Arial" w:eastAsia="Times New Roman" w:hAnsi="Arial" w:cs="Arial"/>
          <w:b/>
          <w:bCs/>
          <w:color w:val="0000FF"/>
          <w:sz w:val="19"/>
          <w:szCs w:val="19"/>
        </w:rPr>
        <w:t>2.The</w:t>
      </w:r>
      <w:proofErr w:type="gramEnd"/>
      <w:r w:rsidRPr="002474A1">
        <w:rPr>
          <w:rFonts w:ascii="Arial" w:eastAsia="Times New Roman" w:hAnsi="Arial" w:cs="Arial"/>
          <w:b/>
          <w:bCs/>
          <w:color w:val="0000FF"/>
          <w:sz w:val="19"/>
          <w:szCs w:val="19"/>
        </w:rPr>
        <w:t xml:space="preserve"> photo ID card with your address such as Voter ID/ Driving License/Passport/</w:t>
      </w:r>
      <w:proofErr w:type="spellStart"/>
      <w:r w:rsidRPr="002474A1">
        <w:rPr>
          <w:rFonts w:ascii="Arial" w:eastAsia="Times New Roman" w:hAnsi="Arial" w:cs="Arial"/>
          <w:b/>
          <w:bCs/>
          <w:color w:val="0000FF"/>
          <w:sz w:val="19"/>
          <w:szCs w:val="19"/>
        </w:rPr>
        <w:t>Aadhar</w:t>
      </w:r>
      <w:proofErr w:type="spellEnd"/>
      <w:r w:rsidRPr="002474A1">
        <w:rPr>
          <w:rFonts w:ascii="Arial" w:eastAsia="Times New Roman" w:hAnsi="Arial" w:cs="Arial"/>
          <w:b/>
          <w:bCs/>
          <w:color w:val="0000FF"/>
          <w:sz w:val="19"/>
          <w:szCs w:val="19"/>
        </w:rPr>
        <w:t xml:space="preserve"> card should be kept along with the health card as it has to be presented at the hospital counter along with the health card.</w:t>
      </w:r>
      <w:r w:rsidRPr="002474A1">
        <w:rPr>
          <w:rFonts w:ascii="Arial" w:eastAsia="Times New Roman" w:hAnsi="Arial" w:cs="Arial"/>
          <w:color w:val="222222"/>
          <w:sz w:val="19"/>
          <w:szCs w:val="19"/>
        </w:rPr>
        <w:br/>
      </w:r>
      <w:r w:rsidRPr="002474A1">
        <w:rPr>
          <w:rFonts w:ascii="Arial" w:eastAsia="Times New Roman" w:hAnsi="Arial" w:cs="Arial"/>
          <w:color w:val="222222"/>
          <w:sz w:val="19"/>
          <w:szCs w:val="19"/>
        </w:rPr>
        <w:br/>
      </w:r>
      <w:r w:rsidRPr="002474A1">
        <w:rPr>
          <w:rFonts w:ascii="Arial" w:eastAsia="Times New Roman" w:hAnsi="Arial" w:cs="Arial"/>
          <w:b/>
          <w:bCs/>
          <w:color w:val="0000FF"/>
          <w:sz w:val="19"/>
          <w:szCs w:val="19"/>
        </w:rPr>
        <w:t>3. The names of the hospitals in the network list of the TPA which are close to your residence be noted down in a piece of paper with telephone numbers and keep it along with the health card for ready reference.( state -wise lists are uploaded on our website: </w:t>
      </w:r>
      <w:hyperlink r:id="rId5" w:tgtFrame="_blank" w:history="1">
        <w:r w:rsidRPr="002474A1">
          <w:rPr>
            <w:rFonts w:ascii="Arial" w:eastAsia="Times New Roman" w:hAnsi="Arial" w:cs="Arial"/>
            <w:b/>
            <w:bCs/>
            <w:color w:val="1155CC"/>
            <w:sz w:val="19"/>
            <w:szCs w:val="19"/>
            <w:u w:val="single"/>
          </w:rPr>
          <w:t>vbra.in</w:t>
        </w:r>
      </w:hyperlink>
      <w:r w:rsidRPr="002474A1">
        <w:rPr>
          <w:rFonts w:ascii="Arial" w:eastAsia="Times New Roman" w:hAnsi="Arial" w:cs="Arial"/>
          <w:b/>
          <w:bCs/>
          <w:color w:val="0000FF"/>
          <w:sz w:val="19"/>
          <w:szCs w:val="19"/>
        </w:rPr>
        <w:t>)</w:t>
      </w:r>
      <w:r w:rsidRPr="002474A1">
        <w:rPr>
          <w:rFonts w:ascii="Arial" w:eastAsia="Times New Roman" w:hAnsi="Arial" w:cs="Arial"/>
          <w:color w:val="222222"/>
          <w:sz w:val="19"/>
          <w:szCs w:val="19"/>
        </w:rPr>
        <w:br/>
      </w:r>
      <w:r w:rsidRPr="002474A1">
        <w:rPr>
          <w:rFonts w:ascii="Arial" w:eastAsia="Times New Roman" w:hAnsi="Arial" w:cs="Arial"/>
          <w:color w:val="222222"/>
          <w:sz w:val="19"/>
          <w:szCs w:val="19"/>
        </w:rPr>
        <w:br/>
      </w:r>
      <w:r w:rsidRPr="002474A1">
        <w:rPr>
          <w:rFonts w:ascii="Arial" w:eastAsia="Times New Roman" w:hAnsi="Arial" w:cs="Arial"/>
          <w:b/>
          <w:bCs/>
          <w:color w:val="0000FF"/>
          <w:sz w:val="19"/>
          <w:szCs w:val="19"/>
        </w:rPr>
        <w:t>4. While on a visit to another city please carry all the above documents along with a list of hospitals with telephone numbers which are in the network list at the place you are visiting.</w:t>
      </w:r>
      <w:r w:rsidRPr="002474A1">
        <w:rPr>
          <w:rFonts w:ascii="Arial" w:eastAsia="Times New Roman" w:hAnsi="Arial" w:cs="Arial"/>
          <w:color w:val="222222"/>
          <w:sz w:val="19"/>
          <w:szCs w:val="19"/>
        </w:rPr>
        <w:br/>
      </w:r>
      <w:r w:rsidRPr="002474A1">
        <w:rPr>
          <w:rFonts w:ascii="Arial" w:eastAsia="Times New Roman" w:hAnsi="Arial" w:cs="Arial"/>
          <w:color w:val="222222"/>
          <w:sz w:val="19"/>
          <w:szCs w:val="19"/>
        </w:rPr>
        <w:br/>
      </w:r>
      <w:r w:rsidRPr="002474A1">
        <w:rPr>
          <w:rFonts w:ascii="Arial" w:eastAsia="Times New Roman" w:hAnsi="Arial" w:cs="Arial"/>
          <w:b/>
          <w:bCs/>
          <w:color w:val="0000FF"/>
          <w:sz w:val="19"/>
          <w:szCs w:val="19"/>
        </w:rPr>
        <w:t>5. Please make a Xerox copy of the health card and keep it in a safe place, under intimation to your family members, to use it when the original card is misplaced.</w:t>
      </w:r>
      <w:r w:rsidRPr="002474A1">
        <w:rPr>
          <w:rFonts w:ascii="Arial" w:eastAsia="Times New Roman" w:hAnsi="Arial" w:cs="Arial"/>
          <w:color w:val="222222"/>
          <w:sz w:val="19"/>
          <w:szCs w:val="19"/>
        </w:rPr>
        <w:br/>
      </w:r>
      <w:r w:rsidRPr="002474A1">
        <w:rPr>
          <w:rFonts w:ascii="Arial" w:eastAsia="Times New Roman" w:hAnsi="Arial" w:cs="Arial"/>
          <w:color w:val="222222"/>
          <w:sz w:val="19"/>
          <w:szCs w:val="19"/>
        </w:rPr>
        <w:br/>
      </w:r>
      <w:r w:rsidRPr="002474A1">
        <w:rPr>
          <w:rFonts w:ascii="Arial" w:eastAsia="Times New Roman" w:hAnsi="Arial" w:cs="Arial"/>
          <w:b/>
          <w:bCs/>
          <w:color w:val="0000FF"/>
          <w:sz w:val="19"/>
          <w:szCs w:val="19"/>
        </w:rPr>
        <w:t>6. Please keep a list of blood banks with telephone numbers.</w:t>
      </w:r>
      <w:r w:rsidRPr="002474A1">
        <w:rPr>
          <w:rFonts w:ascii="Arial" w:eastAsia="Times New Roman" w:hAnsi="Arial" w:cs="Arial"/>
          <w:color w:val="222222"/>
          <w:sz w:val="19"/>
          <w:szCs w:val="19"/>
        </w:rPr>
        <w:br/>
      </w:r>
      <w:r w:rsidRPr="002474A1">
        <w:rPr>
          <w:rFonts w:ascii="Arial" w:eastAsia="Times New Roman" w:hAnsi="Arial" w:cs="Arial"/>
          <w:color w:val="222222"/>
          <w:sz w:val="19"/>
          <w:szCs w:val="19"/>
        </w:rPr>
        <w:br/>
      </w:r>
      <w:r w:rsidRPr="002474A1">
        <w:rPr>
          <w:rFonts w:ascii="Arial" w:eastAsia="Times New Roman" w:hAnsi="Arial" w:cs="Arial"/>
          <w:b/>
          <w:bCs/>
          <w:color w:val="0000FF"/>
          <w:sz w:val="19"/>
          <w:szCs w:val="19"/>
        </w:rPr>
        <w:t>7.  The hospitals which are included in the list of network of hospitals of the TPA should be preferred to avail cashless facility. Otherwise we have to file the claim form for getting reimbursement which is a long procedure and time consuming.  The claim form specimen is available in H.O. circular No.15282 dated 9/12/2015. This circular is also uploaded on our website.</w:t>
      </w:r>
      <w:r w:rsidRPr="002474A1">
        <w:rPr>
          <w:rFonts w:ascii="Arial" w:eastAsia="Times New Roman" w:hAnsi="Arial" w:cs="Arial"/>
          <w:color w:val="222222"/>
          <w:sz w:val="19"/>
          <w:szCs w:val="19"/>
        </w:rPr>
        <w:br/>
      </w:r>
      <w:r w:rsidRPr="002474A1">
        <w:rPr>
          <w:rFonts w:ascii="Arial" w:eastAsia="Times New Roman" w:hAnsi="Arial" w:cs="Arial"/>
          <w:color w:val="222222"/>
          <w:sz w:val="19"/>
          <w:szCs w:val="19"/>
        </w:rPr>
        <w:br/>
      </w:r>
      <w:r w:rsidRPr="002474A1">
        <w:rPr>
          <w:rFonts w:ascii="Arial" w:eastAsia="Times New Roman" w:hAnsi="Arial" w:cs="Arial"/>
          <w:b/>
          <w:bCs/>
          <w:color w:val="0000FF"/>
          <w:sz w:val="19"/>
          <w:szCs w:val="19"/>
        </w:rPr>
        <w:lastRenderedPageBreak/>
        <w:t xml:space="preserve">8.Domiciliary Hospitalization/Domiciliary Treatment--Diseases which need Domiciliary Hospitalization / Domiciliary Treatment as may be certified by the attending medical practitioner only  shall be deemed as Hospitalization expenses and reimbursed to the extent of 100%. </w:t>
      </w:r>
      <w:proofErr w:type="gramStart"/>
      <w:r w:rsidRPr="002474A1">
        <w:rPr>
          <w:rFonts w:ascii="Arial" w:eastAsia="Times New Roman" w:hAnsi="Arial" w:cs="Arial"/>
          <w:b/>
          <w:bCs/>
          <w:color w:val="0000FF"/>
          <w:sz w:val="19"/>
          <w:szCs w:val="19"/>
        </w:rPr>
        <w:t>( Presently</w:t>
      </w:r>
      <w:proofErr w:type="gramEnd"/>
      <w:r w:rsidRPr="002474A1">
        <w:rPr>
          <w:rFonts w:ascii="Arial" w:eastAsia="Times New Roman" w:hAnsi="Arial" w:cs="Arial"/>
          <w:b/>
          <w:bCs/>
          <w:color w:val="0000FF"/>
          <w:sz w:val="19"/>
          <w:szCs w:val="19"/>
        </w:rPr>
        <w:t xml:space="preserve"> the TPA is not making reimbursement of Domiciliary treatment  for Diabetes, cardiac ailments, etc. AIBRF has written to the bank, IBA, IRDA and United India Insurance Company to instruct the TPA to reimburse the expenses of </w:t>
      </w:r>
      <w:proofErr w:type="gramStart"/>
      <w:r w:rsidRPr="002474A1">
        <w:rPr>
          <w:rFonts w:ascii="Arial" w:eastAsia="Times New Roman" w:hAnsi="Arial" w:cs="Arial"/>
          <w:b/>
          <w:bCs/>
          <w:color w:val="0000FF"/>
          <w:sz w:val="19"/>
          <w:szCs w:val="19"/>
        </w:rPr>
        <w:t>Domiciliary</w:t>
      </w:r>
      <w:proofErr w:type="gramEnd"/>
      <w:r w:rsidRPr="002474A1">
        <w:rPr>
          <w:rFonts w:ascii="Arial" w:eastAsia="Times New Roman" w:hAnsi="Arial" w:cs="Arial"/>
          <w:b/>
          <w:bCs/>
          <w:color w:val="0000FF"/>
          <w:sz w:val="19"/>
          <w:szCs w:val="19"/>
        </w:rPr>
        <w:t xml:space="preserve"> treatment. The matter is not yet settled)  </w:t>
      </w: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r w:rsidRPr="002474A1">
        <w:rPr>
          <w:rFonts w:ascii="Arial" w:eastAsia="Times New Roman" w:hAnsi="Arial" w:cs="Arial"/>
          <w:color w:val="222222"/>
          <w:sz w:val="19"/>
          <w:szCs w:val="19"/>
        </w:rPr>
        <w:br/>
      </w:r>
      <w:r w:rsidRPr="002474A1">
        <w:rPr>
          <w:rFonts w:ascii="Arial" w:eastAsia="Times New Roman" w:hAnsi="Arial" w:cs="Arial"/>
          <w:b/>
          <w:bCs/>
          <w:color w:val="0000FF"/>
          <w:sz w:val="19"/>
          <w:szCs w:val="19"/>
        </w:rPr>
        <w:t xml:space="preserve">9. Alternative system of treatment other than treatment under Allopathy or modern medicine shall include Ayurveda, Unani, Siddha, Homeopathy and Naturopathy for Hospitalization </w:t>
      </w:r>
      <w:proofErr w:type="gramStart"/>
      <w:r w:rsidRPr="002474A1">
        <w:rPr>
          <w:rFonts w:ascii="Arial" w:eastAsia="Times New Roman" w:hAnsi="Arial" w:cs="Arial"/>
          <w:b/>
          <w:bCs/>
          <w:color w:val="0000FF"/>
          <w:sz w:val="19"/>
          <w:szCs w:val="19"/>
        </w:rPr>
        <w:t>and  only</w:t>
      </w:r>
      <w:proofErr w:type="gramEnd"/>
      <w:r w:rsidRPr="002474A1">
        <w:rPr>
          <w:rFonts w:ascii="Arial" w:eastAsia="Times New Roman" w:hAnsi="Arial" w:cs="Arial"/>
          <w:b/>
          <w:bCs/>
          <w:color w:val="0000FF"/>
          <w:sz w:val="19"/>
          <w:szCs w:val="19"/>
        </w:rPr>
        <w:t xml:space="preserve"> if such treatment is taken in a clinic/hospital </w:t>
      </w:r>
      <w:proofErr w:type="spellStart"/>
      <w:r w:rsidRPr="002474A1">
        <w:rPr>
          <w:rFonts w:ascii="Arial" w:eastAsia="Times New Roman" w:hAnsi="Arial" w:cs="Arial"/>
          <w:b/>
          <w:bCs/>
          <w:color w:val="0000FF"/>
          <w:sz w:val="19"/>
          <w:szCs w:val="19"/>
        </w:rPr>
        <w:t>recognised</w:t>
      </w:r>
      <w:proofErr w:type="spellEnd"/>
      <w:r w:rsidRPr="002474A1">
        <w:rPr>
          <w:rFonts w:ascii="Arial" w:eastAsia="Times New Roman" w:hAnsi="Arial" w:cs="Arial"/>
          <w:b/>
          <w:bCs/>
          <w:color w:val="0000FF"/>
          <w:sz w:val="19"/>
          <w:szCs w:val="19"/>
        </w:rPr>
        <w:t xml:space="preserve"> by the Central and State Government and reimbursed to the extent of 100%. No cashless facility is available in such cases. It will be only reimbursement.</w:t>
      </w:r>
      <w:r w:rsidRPr="002474A1">
        <w:rPr>
          <w:rFonts w:ascii="Arial" w:eastAsia="Times New Roman" w:hAnsi="Arial" w:cs="Arial"/>
          <w:color w:val="222222"/>
          <w:sz w:val="19"/>
          <w:szCs w:val="19"/>
        </w:rPr>
        <w:br/>
      </w:r>
      <w:r w:rsidRPr="002474A1">
        <w:rPr>
          <w:rFonts w:ascii="Arial" w:eastAsia="Times New Roman" w:hAnsi="Arial" w:cs="Arial"/>
          <w:color w:val="222222"/>
          <w:sz w:val="19"/>
          <w:szCs w:val="19"/>
        </w:rPr>
        <w:br/>
      </w:r>
      <w:r w:rsidRPr="002474A1">
        <w:rPr>
          <w:rFonts w:ascii="Arial" w:eastAsia="Times New Roman" w:hAnsi="Arial" w:cs="Arial"/>
          <w:b/>
          <w:bCs/>
          <w:color w:val="0000FF"/>
          <w:sz w:val="19"/>
          <w:szCs w:val="19"/>
        </w:rPr>
        <w:t>10. Please keep the copies of the following circular No: 15282 dated 9/12/2015 and all its annexures issued by the bank which is available on our website, for your ready reference and guidance.</w:t>
      </w: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r w:rsidRPr="002474A1">
        <w:rPr>
          <w:rFonts w:ascii="Arial" w:eastAsia="Times New Roman" w:hAnsi="Arial" w:cs="Arial"/>
          <w:b/>
          <w:bCs/>
          <w:color w:val="0000FF"/>
          <w:sz w:val="19"/>
          <w:szCs w:val="19"/>
        </w:rPr>
        <w:t>PLEASE KEEP YOUR FAMILY MEMBERS/ CARE TAKERS INFORMED OF THE MEDICAL INSURANCE SCHEME AND ITS DETAILS.</w:t>
      </w:r>
      <w:r w:rsidRPr="002474A1">
        <w:rPr>
          <w:rFonts w:ascii="Arial" w:eastAsia="Times New Roman" w:hAnsi="Arial" w:cs="Arial"/>
          <w:b/>
          <w:bCs/>
          <w:color w:val="0000FF"/>
          <w:sz w:val="19"/>
          <w:szCs w:val="19"/>
        </w:rPr>
        <w:br/>
      </w:r>
      <w:r w:rsidRPr="002474A1">
        <w:rPr>
          <w:rFonts w:ascii="Arial" w:eastAsia="Times New Roman" w:hAnsi="Arial" w:cs="Arial"/>
          <w:color w:val="222222"/>
          <w:sz w:val="19"/>
          <w:szCs w:val="19"/>
        </w:rPr>
        <w:br/>
      </w:r>
      <w:r w:rsidRPr="002474A1">
        <w:rPr>
          <w:rFonts w:ascii="Arial" w:eastAsia="Times New Roman" w:hAnsi="Arial" w:cs="Arial"/>
          <w:color w:val="222222"/>
          <w:sz w:val="19"/>
          <w:szCs w:val="19"/>
        </w:rPr>
        <w:br/>
      </w:r>
      <w:r w:rsidRPr="002474A1">
        <w:rPr>
          <w:rFonts w:ascii="Arial" w:eastAsia="Times New Roman" w:hAnsi="Arial" w:cs="Arial"/>
          <w:color w:val="222222"/>
          <w:sz w:val="19"/>
          <w:szCs w:val="19"/>
        </w:rPr>
        <w:br/>
      </w:r>
      <w:r w:rsidRPr="002474A1">
        <w:rPr>
          <w:rFonts w:ascii="Arial" w:eastAsia="Times New Roman" w:hAnsi="Arial" w:cs="Arial"/>
          <w:b/>
          <w:bCs/>
          <w:color w:val="0000FF"/>
          <w:sz w:val="19"/>
          <w:szCs w:val="19"/>
        </w:rPr>
        <w:t>If you need any other information, please contact us.</w:t>
      </w:r>
      <w:r w:rsidRPr="002474A1">
        <w:rPr>
          <w:rFonts w:ascii="Arial" w:eastAsia="Times New Roman" w:hAnsi="Arial" w:cs="Arial"/>
          <w:color w:val="222222"/>
          <w:sz w:val="19"/>
          <w:szCs w:val="19"/>
        </w:rPr>
        <w:br/>
      </w:r>
      <w:r w:rsidRPr="002474A1">
        <w:rPr>
          <w:rFonts w:ascii="Arial" w:eastAsia="Times New Roman" w:hAnsi="Arial" w:cs="Arial"/>
          <w:color w:val="222222"/>
          <w:sz w:val="19"/>
          <w:szCs w:val="19"/>
        </w:rPr>
        <w:br/>
      </w:r>
      <w:r w:rsidRPr="002474A1">
        <w:rPr>
          <w:rFonts w:ascii="Arial" w:eastAsia="Times New Roman" w:hAnsi="Arial" w:cs="Arial"/>
          <w:b/>
          <w:bCs/>
          <w:color w:val="0000FF"/>
          <w:sz w:val="19"/>
          <w:szCs w:val="19"/>
        </w:rPr>
        <w:t>With greetings,</w:t>
      </w: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r w:rsidRPr="002474A1">
        <w:rPr>
          <w:rFonts w:ascii="Arial" w:eastAsia="Times New Roman" w:hAnsi="Arial" w:cs="Arial"/>
          <w:b/>
          <w:bCs/>
          <w:color w:val="0000FF"/>
          <w:sz w:val="19"/>
          <w:szCs w:val="19"/>
        </w:rPr>
        <w:t>K VISHWANATH NAIK</w:t>
      </w: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r w:rsidRPr="002474A1">
        <w:rPr>
          <w:rFonts w:ascii="Arial" w:eastAsia="Times New Roman" w:hAnsi="Arial" w:cs="Arial"/>
          <w:b/>
          <w:bCs/>
          <w:color w:val="0000FF"/>
          <w:sz w:val="19"/>
          <w:szCs w:val="19"/>
        </w:rPr>
        <w:t>GENERAL SECRETARY</w:t>
      </w:r>
    </w:p>
    <w:p w:rsidR="002474A1" w:rsidRPr="002474A1" w:rsidRDefault="002474A1" w:rsidP="002474A1">
      <w:pPr>
        <w:shd w:val="clear" w:color="auto" w:fill="FFFFFF"/>
        <w:spacing w:after="0" w:line="240" w:lineRule="auto"/>
        <w:rPr>
          <w:rFonts w:ascii="Arial" w:eastAsia="Times New Roman" w:hAnsi="Arial" w:cs="Arial"/>
          <w:color w:val="222222"/>
          <w:sz w:val="19"/>
          <w:szCs w:val="19"/>
        </w:rPr>
      </w:pPr>
      <w:r w:rsidRPr="002474A1">
        <w:rPr>
          <w:rFonts w:ascii="Arial" w:eastAsia="Times New Roman" w:hAnsi="Arial" w:cs="Arial"/>
          <w:b/>
          <w:bCs/>
          <w:color w:val="0000FF"/>
          <w:sz w:val="19"/>
          <w:szCs w:val="19"/>
        </w:rPr>
        <w:t>9448276015</w:t>
      </w:r>
    </w:p>
    <w:p w:rsidR="006336A8" w:rsidRDefault="006336A8">
      <w:bookmarkStart w:id="0" w:name="_GoBack"/>
      <w:bookmarkEnd w:id="0"/>
    </w:p>
    <w:sectPr w:rsidR="0063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64"/>
    <w:rsid w:val="002474A1"/>
    <w:rsid w:val="006336A8"/>
    <w:rsid w:val="00DA7F64"/>
    <w:rsid w:val="00DB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2583">
      <w:bodyDiv w:val="1"/>
      <w:marLeft w:val="0"/>
      <w:marRight w:val="0"/>
      <w:marTop w:val="0"/>
      <w:marBottom w:val="0"/>
      <w:divBdr>
        <w:top w:val="none" w:sz="0" w:space="0" w:color="auto"/>
        <w:left w:val="none" w:sz="0" w:space="0" w:color="auto"/>
        <w:bottom w:val="none" w:sz="0" w:space="0" w:color="auto"/>
        <w:right w:val="none" w:sz="0" w:space="0" w:color="auto"/>
      </w:divBdr>
      <w:divsChild>
        <w:div w:id="237787006">
          <w:marLeft w:val="0"/>
          <w:marRight w:val="0"/>
          <w:marTop w:val="0"/>
          <w:marBottom w:val="0"/>
          <w:divBdr>
            <w:top w:val="none" w:sz="0" w:space="0" w:color="auto"/>
            <w:left w:val="single" w:sz="6" w:space="3" w:color="auto"/>
            <w:bottom w:val="none" w:sz="0" w:space="0" w:color="auto"/>
            <w:right w:val="none" w:sz="0" w:space="0" w:color="auto"/>
          </w:divBdr>
          <w:divsChild>
            <w:div w:id="476074270">
              <w:marLeft w:val="450"/>
              <w:marRight w:val="0"/>
              <w:marTop w:val="0"/>
              <w:marBottom w:val="0"/>
              <w:divBdr>
                <w:top w:val="none" w:sz="0" w:space="0" w:color="auto"/>
                <w:left w:val="none" w:sz="0" w:space="0" w:color="auto"/>
                <w:bottom w:val="none" w:sz="0" w:space="0" w:color="auto"/>
                <w:right w:val="none" w:sz="0" w:space="0" w:color="auto"/>
              </w:divBdr>
              <w:divsChild>
                <w:div w:id="1947303212">
                  <w:marLeft w:val="0"/>
                  <w:marRight w:val="225"/>
                  <w:marTop w:val="75"/>
                  <w:marBottom w:val="0"/>
                  <w:divBdr>
                    <w:top w:val="none" w:sz="0" w:space="0" w:color="auto"/>
                    <w:left w:val="none" w:sz="0" w:space="0" w:color="auto"/>
                    <w:bottom w:val="none" w:sz="0" w:space="0" w:color="auto"/>
                    <w:right w:val="none" w:sz="0" w:space="0" w:color="auto"/>
                  </w:divBdr>
                  <w:divsChild>
                    <w:div w:id="757673613">
                      <w:marLeft w:val="0"/>
                      <w:marRight w:val="0"/>
                      <w:marTop w:val="0"/>
                      <w:marBottom w:val="0"/>
                      <w:divBdr>
                        <w:top w:val="none" w:sz="0" w:space="0" w:color="auto"/>
                        <w:left w:val="none" w:sz="0" w:space="0" w:color="auto"/>
                        <w:bottom w:val="none" w:sz="0" w:space="0" w:color="auto"/>
                        <w:right w:val="none" w:sz="0" w:space="0" w:color="auto"/>
                      </w:divBdr>
                      <w:divsChild>
                        <w:div w:id="624190372">
                          <w:marLeft w:val="0"/>
                          <w:marRight w:val="0"/>
                          <w:marTop w:val="0"/>
                          <w:marBottom w:val="0"/>
                          <w:divBdr>
                            <w:top w:val="none" w:sz="0" w:space="0" w:color="auto"/>
                            <w:left w:val="none" w:sz="0" w:space="0" w:color="auto"/>
                            <w:bottom w:val="none" w:sz="0" w:space="0" w:color="auto"/>
                            <w:right w:val="none" w:sz="0" w:space="0" w:color="auto"/>
                          </w:divBdr>
                          <w:divsChild>
                            <w:div w:id="1410271365">
                              <w:marLeft w:val="0"/>
                              <w:marRight w:val="0"/>
                              <w:marTop w:val="0"/>
                              <w:marBottom w:val="0"/>
                              <w:divBdr>
                                <w:top w:val="none" w:sz="0" w:space="0" w:color="auto"/>
                                <w:left w:val="none" w:sz="0" w:space="0" w:color="auto"/>
                                <w:bottom w:val="none" w:sz="0" w:space="0" w:color="auto"/>
                                <w:right w:val="none" w:sz="0" w:space="0" w:color="auto"/>
                              </w:divBdr>
                            </w:div>
                            <w:div w:id="1423408414">
                              <w:marLeft w:val="0"/>
                              <w:marRight w:val="0"/>
                              <w:marTop w:val="0"/>
                              <w:marBottom w:val="0"/>
                              <w:divBdr>
                                <w:top w:val="none" w:sz="0" w:space="0" w:color="auto"/>
                                <w:left w:val="none" w:sz="0" w:space="0" w:color="auto"/>
                                <w:bottom w:val="none" w:sz="0" w:space="0" w:color="auto"/>
                                <w:right w:val="none" w:sz="0" w:space="0" w:color="auto"/>
                              </w:divBdr>
                            </w:div>
                            <w:div w:id="434789668">
                              <w:marLeft w:val="0"/>
                              <w:marRight w:val="0"/>
                              <w:marTop w:val="0"/>
                              <w:marBottom w:val="0"/>
                              <w:divBdr>
                                <w:top w:val="none" w:sz="0" w:space="0" w:color="auto"/>
                                <w:left w:val="none" w:sz="0" w:space="0" w:color="auto"/>
                                <w:bottom w:val="none" w:sz="0" w:space="0" w:color="auto"/>
                                <w:right w:val="none" w:sz="0" w:space="0" w:color="auto"/>
                              </w:divBdr>
                            </w:div>
                            <w:div w:id="1692295459">
                              <w:marLeft w:val="0"/>
                              <w:marRight w:val="0"/>
                              <w:marTop w:val="0"/>
                              <w:marBottom w:val="0"/>
                              <w:divBdr>
                                <w:top w:val="none" w:sz="0" w:space="0" w:color="auto"/>
                                <w:left w:val="none" w:sz="0" w:space="0" w:color="auto"/>
                                <w:bottom w:val="none" w:sz="0" w:space="0" w:color="auto"/>
                                <w:right w:val="none" w:sz="0" w:space="0" w:color="auto"/>
                              </w:divBdr>
                            </w:div>
                            <w:div w:id="318119792">
                              <w:marLeft w:val="0"/>
                              <w:marRight w:val="0"/>
                              <w:marTop w:val="0"/>
                              <w:marBottom w:val="0"/>
                              <w:divBdr>
                                <w:top w:val="none" w:sz="0" w:space="0" w:color="auto"/>
                                <w:left w:val="none" w:sz="0" w:space="0" w:color="auto"/>
                                <w:bottom w:val="none" w:sz="0" w:space="0" w:color="auto"/>
                                <w:right w:val="none" w:sz="0" w:space="0" w:color="auto"/>
                              </w:divBdr>
                            </w:div>
                            <w:div w:id="522287047">
                              <w:marLeft w:val="0"/>
                              <w:marRight w:val="0"/>
                              <w:marTop w:val="0"/>
                              <w:marBottom w:val="0"/>
                              <w:divBdr>
                                <w:top w:val="none" w:sz="0" w:space="0" w:color="auto"/>
                                <w:left w:val="none" w:sz="0" w:space="0" w:color="auto"/>
                                <w:bottom w:val="none" w:sz="0" w:space="0" w:color="auto"/>
                                <w:right w:val="none" w:sz="0" w:space="0" w:color="auto"/>
                              </w:divBdr>
                            </w:div>
                            <w:div w:id="798379620">
                              <w:marLeft w:val="0"/>
                              <w:marRight w:val="0"/>
                              <w:marTop w:val="0"/>
                              <w:marBottom w:val="0"/>
                              <w:divBdr>
                                <w:top w:val="none" w:sz="0" w:space="0" w:color="auto"/>
                                <w:left w:val="none" w:sz="0" w:space="0" w:color="auto"/>
                                <w:bottom w:val="none" w:sz="0" w:space="0" w:color="auto"/>
                                <w:right w:val="none" w:sz="0" w:space="0" w:color="auto"/>
                              </w:divBdr>
                            </w:div>
                            <w:div w:id="1699768339">
                              <w:marLeft w:val="0"/>
                              <w:marRight w:val="0"/>
                              <w:marTop w:val="0"/>
                              <w:marBottom w:val="0"/>
                              <w:divBdr>
                                <w:top w:val="none" w:sz="0" w:space="0" w:color="auto"/>
                                <w:left w:val="none" w:sz="0" w:space="0" w:color="auto"/>
                                <w:bottom w:val="none" w:sz="0" w:space="0" w:color="auto"/>
                                <w:right w:val="none" w:sz="0" w:space="0" w:color="auto"/>
                              </w:divBdr>
                            </w:div>
                            <w:div w:id="1022052319">
                              <w:marLeft w:val="0"/>
                              <w:marRight w:val="0"/>
                              <w:marTop w:val="0"/>
                              <w:marBottom w:val="0"/>
                              <w:divBdr>
                                <w:top w:val="none" w:sz="0" w:space="0" w:color="auto"/>
                                <w:left w:val="none" w:sz="0" w:space="0" w:color="auto"/>
                                <w:bottom w:val="none" w:sz="0" w:space="0" w:color="auto"/>
                                <w:right w:val="none" w:sz="0" w:space="0" w:color="auto"/>
                              </w:divBdr>
                            </w:div>
                            <w:div w:id="1232692536">
                              <w:marLeft w:val="0"/>
                              <w:marRight w:val="0"/>
                              <w:marTop w:val="0"/>
                              <w:marBottom w:val="0"/>
                              <w:divBdr>
                                <w:top w:val="none" w:sz="0" w:space="0" w:color="auto"/>
                                <w:left w:val="none" w:sz="0" w:space="0" w:color="auto"/>
                                <w:bottom w:val="none" w:sz="0" w:space="0" w:color="auto"/>
                                <w:right w:val="none" w:sz="0" w:space="0" w:color="auto"/>
                              </w:divBdr>
                            </w:div>
                            <w:div w:id="1302617676">
                              <w:marLeft w:val="0"/>
                              <w:marRight w:val="0"/>
                              <w:marTop w:val="0"/>
                              <w:marBottom w:val="0"/>
                              <w:divBdr>
                                <w:top w:val="none" w:sz="0" w:space="0" w:color="auto"/>
                                <w:left w:val="none" w:sz="0" w:space="0" w:color="auto"/>
                                <w:bottom w:val="none" w:sz="0" w:space="0" w:color="auto"/>
                                <w:right w:val="none" w:sz="0" w:space="0" w:color="auto"/>
                              </w:divBdr>
                            </w:div>
                            <w:div w:id="937710049">
                              <w:marLeft w:val="0"/>
                              <w:marRight w:val="0"/>
                              <w:marTop w:val="0"/>
                              <w:marBottom w:val="0"/>
                              <w:divBdr>
                                <w:top w:val="none" w:sz="0" w:space="0" w:color="auto"/>
                                <w:left w:val="none" w:sz="0" w:space="0" w:color="auto"/>
                                <w:bottom w:val="none" w:sz="0" w:space="0" w:color="auto"/>
                                <w:right w:val="none" w:sz="0" w:space="0" w:color="auto"/>
                              </w:divBdr>
                            </w:div>
                            <w:div w:id="1326322441">
                              <w:marLeft w:val="0"/>
                              <w:marRight w:val="0"/>
                              <w:marTop w:val="0"/>
                              <w:marBottom w:val="0"/>
                              <w:divBdr>
                                <w:top w:val="none" w:sz="0" w:space="0" w:color="auto"/>
                                <w:left w:val="none" w:sz="0" w:space="0" w:color="auto"/>
                                <w:bottom w:val="none" w:sz="0" w:space="0" w:color="auto"/>
                                <w:right w:val="none" w:sz="0" w:space="0" w:color="auto"/>
                              </w:divBdr>
                            </w:div>
                            <w:div w:id="1418281219">
                              <w:marLeft w:val="0"/>
                              <w:marRight w:val="0"/>
                              <w:marTop w:val="0"/>
                              <w:marBottom w:val="0"/>
                              <w:divBdr>
                                <w:top w:val="none" w:sz="0" w:space="0" w:color="auto"/>
                                <w:left w:val="none" w:sz="0" w:space="0" w:color="auto"/>
                                <w:bottom w:val="none" w:sz="0" w:space="0" w:color="auto"/>
                                <w:right w:val="none" w:sz="0" w:space="0" w:color="auto"/>
                              </w:divBdr>
                            </w:div>
                            <w:div w:id="474954192">
                              <w:marLeft w:val="0"/>
                              <w:marRight w:val="0"/>
                              <w:marTop w:val="0"/>
                              <w:marBottom w:val="0"/>
                              <w:divBdr>
                                <w:top w:val="none" w:sz="0" w:space="0" w:color="auto"/>
                                <w:left w:val="none" w:sz="0" w:space="0" w:color="auto"/>
                                <w:bottom w:val="none" w:sz="0" w:space="0" w:color="auto"/>
                                <w:right w:val="none" w:sz="0" w:space="0" w:color="auto"/>
                              </w:divBdr>
                            </w:div>
                            <w:div w:id="1964114595">
                              <w:marLeft w:val="0"/>
                              <w:marRight w:val="0"/>
                              <w:marTop w:val="0"/>
                              <w:marBottom w:val="0"/>
                              <w:divBdr>
                                <w:top w:val="none" w:sz="0" w:space="0" w:color="auto"/>
                                <w:left w:val="none" w:sz="0" w:space="0" w:color="auto"/>
                                <w:bottom w:val="none" w:sz="0" w:space="0" w:color="auto"/>
                                <w:right w:val="none" w:sz="0" w:space="0" w:color="auto"/>
                              </w:divBdr>
                            </w:div>
                            <w:div w:id="1072048072">
                              <w:marLeft w:val="0"/>
                              <w:marRight w:val="0"/>
                              <w:marTop w:val="0"/>
                              <w:marBottom w:val="0"/>
                              <w:divBdr>
                                <w:top w:val="none" w:sz="0" w:space="0" w:color="auto"/>
                                <w:left w:val="none" w:sz="0" w:space="0" w:color="auto"/>
                                <w:bottom w:val="none" w:sz="0" w:space="0" w:color="auto"/>
                                <w:right w:val="none" w:sz="0" w:space="0" w:color="auto"/>
                              </w:divBdr>
                            </w:div>
                            <w:div w:id="767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r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Vishwanath</dc:creator>
  <cp:lastModifiedBy>Vishwanath</cp:lastModifiedBy>
  <cp:revision>3</cp:revision>
  <dcterms:created xsi:type="dcterms:W3CDTF">2016-04-02T00:43:00Z</dcterms:created>
  <dcterms:modified xsi:type="dcterms:W3CDTF">2016-04-02T00:47:00Z</dcterms:modified>
</cp:coreProperties>
</file>